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94BCB">
      <w:pPr>
        <w:spacing w:after="0"/>
      </w:pPr>
      <w:r>
        <w:rPr>
          <w:rFonts w:ascii="Arial" w:hAnsi="Arial" w:eastAsia="Arial" w:cs="Arial"/>
          <w:b/>
          <w:bCs/>
          <w:color w:val="1F3A5F"/>
          <w:spacing w:val="40"/>
          <w:sz w:val="44"/>
          <w:szCs w:val="44"/>
        </w:rPr>
        <w:t>JUSTIN COX</w:t>
      </w:r>
    </w:p>
    <w:p w14:paraId="092ABD46">
      <w:pPr>
        <w:spacing w:before="60" w:after="40"/>
      </w:pPr>
      <w:r>
        <w:rPr>
          <w:rFonts w:ascii="Arial" w:hAnsi="Arial" w:eastAsia="Arial" w:cs="Arial"/>
          <w:color w:val="1A1A1A"/>
          <w:sz w:val="24"/>
          <w:szCs w:val="24"/>
        </w:rPr>
        <w:t>Senior Product Designer</w:t>
      </w:r>
    </w:p>
    <w:p w14:paraId="75B72EBA">
      <w:pPr>
        <w:pBdr>
          <w:bottom w:val="single" w:color="1F3A5F" w:sz="6" w:space="6"/>
        </w:pBdr>
        <w:spacing w:after="40"/>
      </w:pPr>
      <w:r>
        <w:rPr>
          <w:rFonts w:ascii="Arial" w:hAnsi="Arial" w:eastAsia="Arial" w:cs="Arial"/>
          <w:color w:val="555555"/>
          <w:sz w:val="19"/>
          <w:szCs w:val="19"/>
        </w:rPr>
        <w:t xml:space="preserve">Bluefield, WV  ·  (276) 970-6081  ·  </w:t>
      </w:r>
      <w:r>
        <w:fldChar w:fldCharType="begin"/>
      </w:r>
      <w:r>
        <w:instrText xml:space="preserve"> HYPERLINK "mailto:justin@justincoxdesign.com" </w:instrText>
      </w:r>
      <w:r>
        <w:fldChar w:fldCharType="separate"/>
      </w:r>
      <w:r>
        <w:rPr>
          <w:rFonts w:ascii="Arial" w:hAnsi="Arial" w:eastAsia="Arial" w:cs="Arial"/>
          <w:color w:val="1F3A5F"/>
          <w:sz w:val="19"/>
          <w:szCs w:val="19"/>
        </w:rPr>
        <w:t>justin@justincoxdesign.com</w:t>
      </w:r>
      <w:r>
        <w:rPr>
          <w:rFonts w:ascii="Arial" w:hAnsi="Arial" w:eastAsia="Arial" w:cs="Arial"/>
          <w:color w:val="1F3A5F"/>
          <w:sz w:val="19"/>
          <w:szCs w:val="19"/>
        </w:rPr>
        <w:fldChar w:fldCharType="end"/>
      </w:r>
      <w:r>
        <w:rPr>
          <w:rFonts w:ascii="Arial" w:hAnsi="Arial" w:eastAsia="Arial" w:cs="Arial"/>
          <w:color w:val="555555"/>
          <w:sz w:val="19"/>
          <w:szCs w:val="19"/>
        </w:rPr>
        <w:t xml:space="preserve">  ·  </w:t>
      </w:r>
      <w:r>
        <w:fldChar w:fldCharType="begin"/>
      </w:r>
      <w:r>
        <w:instrText xml:space="preserve"> HYPERLINK "https://justincoxdesign.com" </w:instrText>
      </w:r>
      <w:r>
        <w:fldChar w:fldCharType="separate"/>
      </w:r>
      <w:r>
        <w:rPr>
          <w:rFonts w:ascii="Arial" w:hAnsi="Arial" w:eastAsia="Arial" w:cs="Arial"/>
          <w:color w:val="1F3A5F"/>
          <w:sz w:val="19"/>
          <w:szCs w:val="19"/>
        </w:rPr>
        <w:t>justincoxdesign.com</w:t>
      </w:r>
      <w:r>
        <w:rPr>
          <w:rFonts w:ascii="Arial" w:hAnsi="Arial" w:eastAsia="Arial" w:cs="Arial"/>
          <w:color w:val="1F3A5F"/>
          <w:sz w:val="19"/>
          <w:szCs w:val="19"/>
        </w:rPr>
        <w:fldChar w:fldCharType="end"/>
      </w:r>
    </w:p>
    <w:p w14:paraId="5C06C455">
      <w:pPr>
        <w:pBdr>
          <w:bottom w:val="single" w:color="1F3A5F" w:sz="6" w:space="4"/>
        </w:pBdr>
        <w:spacing w:before="260" w:after="120"/>
      </w:pPr>
      <w:r>
        <w:rPr>
          <w:rFonts w:ascii="Arial" w:hAnsi="Arial" w:eastAsia="Arial" w:cs="Arial"/>
          <w:b/>
          <w:bCs/>
          <w:color w:val="1F3A5F"/>
          <w:spacing w:val="30"/>
          <w:sz w:val="22"/>
          <w:szCs w:val="22"/>
        </w:rPr>
        <w:t>SUMMARY</w:t>
      </w:r>
    </w:p>
    <w:p w14:paraId="5FFFFB71">
      <w:pPr>
        <w:spacing w:after="40"/>
      </w:pPr>
      <w:r>
        <w:rPr>
          <w:rFonts w:ascii="Arial" w:hAnsi="Arial" w:eastAsia="Arial" w:cs="Arial"/>
          <w:color w:val="1A1A1A"/>
          <w:sz w:val="21"/>
          <w:szCs w:val="21"/>
        </w:rPr>
        <w:t>Senior product designer with nearly a decade taking digital products from research and strategy through high-fidelity UI, design systems, and shipped iteration. Track record of tying design decisions to measurable business outcomes, including a 30–60% lift in funnel performance and $4.5M in monthly revenue opportunity, across education, enterprise SaaS, and cybersecurity. A trusted, hands-on partner to product, engineering, and executive stakeholders.</w:t>
      </w:r>
    </w:p>
    <w:p w14:paraId="408AA812">
      <w:pPr>
        <w:pBdr>
          <w:bottom w:val="single" w:color="1F3A5F" w:sz="6" w:space="4"/>
        </w:pBdr>
        <w:spacing w:before="260" w:after="120"/>
      </w:pPr>
      <w:r>
        <w:rPr>
          <w:rFonts w:ascii="Arial" w:hAnsi="Arial" w:eastAsia="Arial" w:cs="Arial"/>
          <w:b/>
          <w:bCs/>
          <w:color w:val="1F3A5F"/>
          <w:spacing w:val="30"/>
          <w:sz w:val="22"/>
          <w:szCs w:val="22"/>
        </w:rPr>
        <w:t>EXPERIENCE</w:t>
      </w:r>
    </w:p>
    <w:p w14:paraId="77FC8DA4">
      <w:pPr>
        <w:tabs>
          <w:tab w:val="right" w:pos="9026"/>
        </w:tabs>
        <w:spacing w:before="140" w:after="0"/>
      </w:pPr>
      <w:r>
        <w:rPr>
          <w:rFonts w:ascii="Arial" w:hAnsi="Arial" w:eastAsia="Arial" w:cs="Arial"/>
          <w:b/>
          <w:bCs/>
          <w:color w:val="1A1A1A"/>
          <w:sz w:val="22"/>
          <w:szCs w:val="22"/>
        </w:rPr>
        <w:t>Senior UX Designer</w:t>
      </w:r>
      <w:r>
        <w:rPr>
          <w:rFonts w:ascii="Arial" w:hAnsi="Arial" w:eastAsia="Arial" w:cs="Arial"/>
          <w:color w:val="555555"/>
          <w:sz w:val="19"/>
          <w:szCs w:val="19"/>
        </w:rPr>
        <w:tab/>
        <w:t>Nov 2022 – Present</w:t>
      </w:r>
    </w:p>
    <w:p w14:paraId="53DD7E38">
      <w:pPr>
        <w:spacing w:before="0" w:after="60"/>
      </w:pPr>
      <w:r>
        <w:rPr>
          <w:rFonts w:ascii="Arial" w:hAnsi="Arial" w:eastAsia="Arial" w:cs="Arial"/>
          <w:color w:val="1F3A5F"/>
          <w:sz w:val="21"/>
          <w:szCs w:val="21"/>
        </w:rPr>
        <w:t>American Public Education, Inc.</w:t>
      </w:r>
      <w:r>
        <w:rPr>
          <w:rFonts w:ascii="Arial" w:hAnsi="Arial" w:eastAsia="Arial" w:cs="Arial"/>
          <w:i/>
          <w:iCs/>
          <w:color w:val="555555"/>
          <w:sz w:val="19"/>
          <w:szCs w:val="19"/>
        </w:rPr>
        <w:t xml:space="preserve">  ·  Charles Town, WV</w:t>
      </w:r>
    </w:p>
    <w:p w14:paraId="5B51EE66">
      <w:pPr>
        <w:pStyle w:val="16"/>
        <w:numPr>
          <w:ilvl w:val="0"/>
          <w:numId w:val="1"/>
        </w:numPr>
        <w:spacing w:after="60"/>
      </w:pPr>
      <w:r>
        <w:rPr>
          <w:rFonts w:hint="default" w:cs="Arial"/>
          <w:color w:val="1A1A1A"/>
          <w:sz w:val="21"/>
          <w:szCs w:val="21"/>
          <w:lang w:val="en-US"/>
        </w:rPr>
        <w:t>Leads</w:t>
      </w:r>
      <w:r>
        <w:rPr>
          <w:rFonts w:ascii="Arial" w:hAnsi="Arial" w:eastAsia="Arial" w:cs="Arial"/>
          <w:color w:val="1A1A1A"/>
          <w:sz w:val="21"/>
          <w:szCs w:val="21"/>
        </w:rPr>
        <w:t xml:space="preserve"> UX and product design for a university system serving 70,000+ students and 3,000 employees, delivering accessible, WCAG-compliant experiences across web and mobile.</w:t>
      </w:r>
    </w:p>
    <w:p w14:paraId="7120DE55">
      <w:pPr>
        <w:pStyle w:val="16"/>
        <w:numPr>
          <w:ilvl w:val="0"/>
          <w:numId w:val="1"/>
        </w:numPr>
        <w:spacing w:after="60"/>
      </w:pPr>
      <w:r>
        <w:rPr>
          <w:rFonts w:ascii="Arial" w:hAnsi="Arial" w:eastAsia="Arial" w:cs="Arial"/>
          <w:color w:val="1A1A1A"/>
          <w:sz w:val="21"/>
          <w:szCs w:val="21"/>
        </w:rPr>
        <w:t>Owns the design and Agile delivery of mobile apps, SaaS tools, and iterative feature work — driving a 400% increase in user adoption and a 90% improvement in product satisfaction.</w:t>
      </w:r>
    </w:p>
    <w:p w14:paraId="6D230F05">
      <w:pPr>
        <w:pStyle w:val="16"/>
        <w:numPr>
          <w:ilvl w:val="0"/>
          <w:numId w:val="1"/>
        </w:numPr>
        <w:spacing w:after="60"/>
      </w:pPr>
      <w:r>
        <w:rPr>
          <w:rFonts w:ascii="Arial" w:hAnsi="Arial" w:eastAsia="Arial" w:cs="Arial"/>
          <w:color w:val="1A1A1A"/>
          <w:sz w:val="21"/>
          <w:szCs w:val="21"/>
        </w:rPr>
        <w:t>Led two major web redesigns across three university brands, including a flagship redesign that drove a 30–60% funnel-performance lift and $4.5M in ad</w:t>
      </w:r>
      <w:bookmarkStart w:id="0" w:name="_GoBack"/>
      <w:bookmarkEnd w:id="0"/>
      <w:r>
        <w:rPr>
          <w:rFonts w:ascii="Arial" w:hAnsi="Arial" w:eastAsia="Arial" w:cs="Arial"/>
          <w:color w:val="1A1A1A"/>
          <w:sz w:val="21"/>
          <w:szCs w:val="21"/>
        </w:rPr>
        <w:t>ditional monthly revenue opportunity.</w:t>
      </w:r>
    </w:p>
    <w:p w14:paraId="2400229A">
      <w:pPr>
        <w:pStyle w:val="16"/>
        <w:numPr>
          <w:ilvl w:val="0"/>
          <w:numId w:val="1"/>
        </w:numPr>
        <w:spacing w:after="60"/>
      </w:pPr>
      <w:r>
        <w:rPr>
          <w:rFonts w:ascii="Arial" w:hAnsi="Arial" w:eastAsia="Arial" w:cs="Arial"/>
          <w:color w:val="1A1A1A"/>
          <w:sz w:val="21"/>
          <w:szCs w:val="21"/>
        </w:rPr>
        <w:t>Designs and prototypes complex software — student management systems, degree planners, tuition calculators — to align stakeholders around product vision and strategy.</w:t>
      </w:r>
    </w:p>
    <w:p w14:paraId="1E5A998A">
      <w:pPr>
        <w:pStyle w:val="16"/>
        <w:numPr>
          <w:ilvl w:val="0"/>
          <w:numId w:val="1"/>
        </w:numPr>
        <w:spacing w:after="60"/>
      </w:pPr>
      <w:r>
        <w:rPr>
          <w:rFonts w:ascii="Arial" w:hAnsi="Arial" w:eastAsia="Arial" w:cs="Arial"/>
          <w:color w:val="1A1A1A"/>
          <w:sz w:val="21"/>
          <w:szCs w:val="21"/>
        </w:rPr>
        <w:t>Partners with engineers, PMs, and business leaders to translate research into data-driven design decisions that move both usability and business metrics.</w:t>
      </w:r>
    </w:p>
    <w:p w14:paraId="5BDBD394">
      <w:pPr>
        <w:tabs>
          <w:tab w:val="right" w:pos="9026"/>
        </w:tabs>
        <w:spacing w:before="140" w:after="0"/>
      </w:pPr>
      <w:r>
        <w:rPr>
          <w:rFonts w:ascii="Arial" w:hAnsi="Arial" w:eastAsia="Arial" w:cs="Arial"/>
          <w:b/>
          <w:bCs/>
          <w:color w:val="1A1A1A"/>
          <w:sz w:val="22"/>
          <w:szCs w:val="22"/>
        </w:rPr>
        <w:t>User Experience Designer</w:t>
      </w:r>
      <w:r>
        <w:rPr>
          <w:rFonts w:ascii="Arial" w:hAnsi="Arial" w:eastAsia="Arial" w:cs="Arial"/>
          <w:color w:val="555555"/>
          <w:sz w:val="19"/>
          <w:szCs w:val="19"/>
        </w:rPr>
        <w:tab/>
        <w:t>Jul 2022 – Nov 2022</w:t>
      </w:r>
    </w:p>
    <w:p w14:paraId="1CE556E1">
      <w:pPr>
        <w:spacing w:before="0" w:after="60"/>
      </w:pPr>
      <w:r>
        <w:rPr>
          <w:rFonts w:ascii="Arial" w:hAnsi="Arial" w:eastAsia="Arial" w:cs="Arial"/>
          <w:color w:val="1F3A5F"/>
          <w:sz w:val="21"/>
          <w:szCs w:val="21"/>
        </w:rPr>
        <w:t>Glasswall Solutions</w:t>
      </w:r>
      <w:r>
        <w:rPr>
          <w:rFonts w:ascii="Arial" w:hAnsi="Arial" w:eastAsia="Arial" w:cs="Arial"/>
          <w:i/>
          <w:iCs/>
          <w:color w:val="555555"/>
          <w:sz w:val="19"/>
          <w:szCs w:val="19"/>
        </w:rPr>
        <w:t xml:space="preserve">  ·  London, UK</w:t>
      </w:r>
    </w:p>
    <w:p w14:paraId="618D67E0">
      <w:pPr>
        <w:pStyle w:val="16"/>
        <w:numPr>
          <w:ilvl w:val="0"/>
          <w:numId w:val="1"/>
        </w:numPr>
        <w:spacing w:after="60"/>
      </w:pPr>
      <w:r>
        <w:rPr>
          <w:rFonts w:ascii="Arial" w:hAnsi="Arial" w:eastAsia="Arial" w:cs="Arial"/>
          <w:color w:val="1A1A1A"/>
          <w:sz w:val="21"/>
          <w:szCs w:val="21"/>
        </w:rPr>
        <w:t>Drove end-to-end UX for a cloud-based cybersecurity SaaS product, designing secure, scalable experiences for enterprise and government users.</w:t>
      </w:r>
    </w:p>
    <w:p w14:paraId="07B3B01C">
      <w:pPr>
        <w:pStyle w:val="16"/>
        <w:numPr>
          <w:ilvl w:val="0"/>
          <w:numId w:val="1"/>
        </w:numPr>
        <w:spacing w:after="60"/>
      </w:pPr>
      <w:r>
        <w:rPr>
          <w:rFonts w:ascii="Arial" w:hAnsi="Arial" w:eastAsia="Arial" w:cs="Arial"/>
          <w:color w:val="1A1A1A"/>
          <w:sz w:val="21"/>
          <w:szCs w:val="21"/>
        </w:rPr>
        <w:t>Designed user flows, wireframes, and interactive Figma prototypes for tools trusted by U.S. and U.K. intelligence agencies and commercial organizations.</w:t>
      </w:r>
    </w:p>
    <w:p w14:paraId="377DEF5E">
      <w:pPr>
        <w:pStyle w:val="16"/>
        <w:numPr>
          <w:ilvl w:val="0"/>
          <w:numId w:val="1"/>
        </w:numPr>
        <w:spacing w:after="60"/>
      </w:pPr>
      <w:r>
        <w:rPr>
          <w:rFonts w:ascii="Arial" w:hAnsi="Arial" w:eastAsia="Arial" w:cs="Arial"/>
          <w:color w:val="1A1A1A"/>
          <w:sz w:val="21"/>
          <w:szCs w:val="21"/>
        </w:rPr>
        <w:t>Ran user research and usability testing in sensitive, regulated environments (interviews, surveys, A/B testing, analytics) under strict security and compliance protocols.</w:t>
      </w:r>
    </w:p>
    <w:p w14:paraId="0A914401">
      <w:pPr>
        <w:tabs>
          <w:tab w:val="right" w:pos="9026"/>
        </w:tabs>
        <w:spacing w:before="140" w:after="0"/>
      </w:pPr>
      <w:r>
        <w:rPr>
          <w:rFonts w:ascii="Arial" w:hAnsi="Arial" w:eastAsia="Arial" w:cs="Arial"/>
          <w:b/>
          <w:bCs/>
          <w:color w:val="1A1A1A"/>
          <w:sz w:val="22"/>
          <w:szCs w:val="22"/>
        </w:rPr>
        <w:t>Graphic &amp; UX Designer</w:t>
      </w:r>
      <w:r>
        <w:rPr>
          <w:rFonts w:ascii="Arial" w:hAnsi="Arial" w:eastAsia="Arial" w:cs="Arial"/>
          <w:color w:val="555555"/>
          <w:sz w:val="19"/>
          <w:szCs w:val="19"/>
        </w:rPr>
        <w:tab/>
        <w:t>Aug 2021 – May 2022</w:t>
      </w:r>
    </w:p>
    <w:p w14:paraId="28DE3F9C">
      <w:pPr>
        <w:spacing w:before="0" w:after="60"/>
      </w:pPr>
      <w:r>
        <w:rPr>
          <w:rFonts w:ascii="Arial" w:hAnsi="Arial" w:eastAsia="Arial" w:cs="Arial"/>
          <w:color w:val="1F3A5F"/>
          <w:sz w:val="21"/>
          <w:szCs w:val="21"/>
        </w:rPr>
        <w:t>Breakout EDU</w:t>
      </w:r>
      <w:r>
        <w:rPr>
          <w:rFonts w:ascii="Arial" w:hAnsi="Arial" w:eastAsia="Arial" w:cs="Arial"/>
          <w:i/>
          <w:iCs/>
          <w:color w:val="555555"/>
          <w:sz w:val="19"/>
          <w:szCs w:val="19"/>
        </w:rPr>
        <w:t xml:space="preserve">  ·  Old Bethpage, NY</w:t>
      </w:r>
    </w:p>
    <w:p w14:paraId="634C1D82">
      <w:pPr>
        <w:pStyle w:val="16"/>
        <w:numPr>
          <w:ilvl w:val="0"/>
          <w:numId w:val="1"/>
        </w:numPr>
        <w:spacing w:after="60"/>
      </w:pPr>
      <w:r>
        <w:rPr>
          <w:rFonts w:ascii="Arial" w:hAnsi="Arial" w:eastAsia="Arial" w:cs="Arial"/>
          <w:color w:val="1A1A1A"/>
          <w:sz w:val="21"/>
          <w:szCs w:val="21"/>
        </w:rPr>
        <w:t>Led UX strategy for an education platform serving 2M+ active users, owning the end-to-end experience.</w:t>
      </w:r>
    </w:p>
    <w:p w14:paraId="431F58A7">
      <w:pPr>
        <w:pStyle w:val="16"/>
        <w:numPr>
          <w:ilvl w:val="0"/>
          <w:numId w:val="1"/>
        </w:numPr>
        <w:spacing w:after="60"/>
      </w:pPr>
      <w:r>
        <w:rPr>
          <w:rFonts w:ascii="Arial" w:hAnsi="Arial" w:eastAsia="Arial" w:cs="Arial"/>
          <w:color w:val="1A1A1A"/>
          <w:sz w:val="21"/>
          <w:szCs w:val="21"/>
        </w:rPr>
        <w:t>Partnered with engineering leadership to align UX goals with technical feasibility, reducing rework and accelerating delivery.</w:t>
      </w:r>
    </w:p>
    <w:p w14:paraId="6BAD1DA1">
      <w:pPr>
        <w:pStyle w:val="16"/>
        <w:numPr>
          <w:ilvl w:val="0"/>
          <w:numId w:val="1"/>
        </w:numPr>
        <w:spacing w:after="60"/>
      </w:pPr>
      <w:r>
        <w:rPr>
          <w:rFonts w:ascii="Arial" w:hAnsi="Arial" w:eastAsia="Arial" w:cs="Arial"/>
          <w:color w:val="1A1A1A"/>
          <w:sz w:val="21"/>
          <w:szCs w:val="21"/>
        </w:rPr>
        <w:t>Ran mixed-method research and built interactive prototypes that let stakeholders validate concepts quickly and increased user satisfaction and engagement.</w:t>
      </w:r>
    </w:p>
    <w:p w14:paraId="65F55B0A">
      <w:pPr>
        <w:tabs>
          <w:tab w:val="right" w:pos="9026"/>
        </w:tabs>
        <w:spacing w:before="140" w:after="0"/>
      </w:pPr>
      <w:r>
        <w:rPr>
          <w:rFonts w:ascii="Arial" w:hAnsi="Arial" w:eastAsia="Arial" w:cs="Arial"/>
          <w:b/>
          <w:bCs/>
          <w:color w:val="1A1A1A"/>
          <w:sz w:val="22"/>
          <w:szCs w:val="22"/>
        </w:rPr>
        <w:t>UI/UX Designer</w:t>
      </w:r>
      <w:r>
        <w:rPr>
          <w:rFonts w:ascii="Arial" w:hAnsi="Arial" w:eastAsia="Arial" w:cs="Arial"/>
          <w:color w:val="555555"/>
          <w:sz w:val="19"/>
          <w:szCs w:val="19"/>
        </w:rPr>
        <w:tab/>
        <w:t>Feb 2018 – Aug 2020</w:t>
      </w:r>
    </w:p>
    <w:p w14:paraId="5B774631">
      <w:pPr>
        <w:spacing w:before="0" w:after="60"/>
      </w:pPr>
      <w:r>
        <w:rPr>
          <w:rFonts w:ascii="Arial" w:hAnsi="Arial" w:eastAsia="Arial" w:cs="Arial"/>
          <w:color w:val="1F3A5F"/>
          <w:sz w:val="21"/>
          <w:szCs w:val="21"/>
        </w:rPr>
        <w:t>East River Web Design</w:t>
      </w:r>
      <w:r>
        <w:rPr>
          <w:rFonts w:ascii="Arial" w:hAnsi="Arial" w:eastAsia="Arial" w:cs="Arial"/>
          <w:i/>
          <w:iCs/>
          <w:color w:val="555555"/>
          <w:sz w:val="19"/>
          <w:szCs w:val="19"/>
        </w:rPr>
        <w:t xml:space="preserve">  ·  Bluefield, VA</w:t>
      </w:r>
    </w:p>
    <w:p w14:paraId="3FC104DC">
      <w:pPr>
        <w:pStyle w:val="16"/>
        <w:numPr>
          <w:ilvl w:val="0"/>
          <w:numId w:val="1"/>
        </w:numPr>
        <w:spacing w:after="60"/>
      </w:pPr>
      <w:r>
        <w:rPr>
          <w:rFonts w:ascii="Arial" w:hAnsi="Arial" w:eastAsia="Arial" w:cs="Arial"/>
          <w:color w:val="1A1A1A"/>
          <w:sz w:val="21"/>
          <w:szCs w:val="21"/>
        </w:rPr>
        <w:t>Led end-to-end UI/UX projects — research, wireframing, prototyping, and usability testing — for responsive, WCAG-compliant web and mobile interfaces.</w:t>
      </w:r>
    </w:p>
    <w:p w14:paraId="68E1B31D">
      <w:pPr>
        <w:pStyle w:val="16"/>
        <w:numPr>
          <w:ilvl w:val="0"/>
          <w:numId w:val="1"/>
        </w:numPr>
        <w:spacing w:after="60"/>
      </w:pPr>
      <w:r>
        <w:rPr>
          <w:rFonts w:ascii="Arial" w:hAnsi="Arial" w:eastAsia="Arial" w:cs="Arial"/>
          <w:color w:val="1A1A1A"/>
          <w:sz w:val="21"/>
          <w:szCs w:val="21"/>
        </w:rPr>
        <w:t>Shipped iterative, analytics-informed enhancements that delivered 4–7% average conversion improvements.</w:t>
      </w:r>
    </w:p>
    <w:p w14:paraId="161C533F">
      <w:pPr>
        <w:pBdr>
          <w:bottom w:val="single" w:color="1F3A5F" w:sz="6" w:space="4"/>
        </w:pBdr>
        <w:spacing w:before="260" w:after="120"/>
      </w:pPr>
      <w:r>
        <w:rPr>
          <w:rFonts w:ascii="Arial" w:hAnsi="Arial" w:eastAsia="Arial" w:cs="Arial"/>
          <w:b/>
          <w:bCs/>
          <w:color w:val="1F3A5F"/>
          <w:spacing w:val="30"/>
          <w:sz w:val="22"/>
          <w:szCs w:val="22"/>
        </w:rPr>
        <w:t>EARLIER EXPERIENCE</w:t>
      </w:r>
    </w:p>
    <w:p w14:paraId="531157FC">
      <w:pPr>
        <w:tabs>
          <w:tab w:val="right" w:pos="9026"/>
        </w:tabs>
        <w:spacing w:before="80" w:after="0"/>
      </w:pPr>
      <w:r>
        <w:rPr>
          <w:rFonts w:ascii="Arial" w:hAnsi="Arial" w:eastAsia="Arial" w:cs="Arial"/>
          <w:b/>
          <w:bCs/>
          <w:color w:val="1A1A1A"/>
          <w:sz w:val="21"/>
          <w:szCs w:val="21"/>
        </w:rPr>
        <w:t xml:space="preserve">Graphic &amp; Web Designer, </w:t>
      </w:r>
      <w:r>
        <w:rPr>
          <w:rFonts w:ascii="Arial" w:hAnsi="Arial" w:eastAsia="Arial" w:cs="Arial"/>
          <w:color w:val="555555"/>
          <w:sz w:val="21"/>
          <w:szCs w:val="21"/>
        </w:rPr>
        <w:t>Starry Eyes Media · Princeton, WV</w:t>
      </w:r>
      <w:r>
        <w:rPr>
          <w:rFonts w:ascii="Arial" w:hAnsi="Arial" w:eastAsia="Arial" w:cs="Arial"/>
          <w:color w:val="555555"/>
          <w:sz w:val="19"/>
          <w:szCs w:val="19"/>
        </w:rPr>
        <w:tab/>
        <w:t>Dec 2020 – Jun 2021</w:t>
      </w:r>
    </w:p>
    <w:p w14:paraId="20EE3335">
      <w:pPr>
        <w:tabs>
          <w:tab w:val="right" w:pos="9026"/>
        </w:tabs>
        <w:spacing w:before="80" w:after="0"/>
      </w:pPr>
      <w:r>
        <w:rPr>
          <w:rFonts w:ascii="Arial" w:hAnsi="Arial" w:eastAsia="Arial" w:cs="Arial"/>
          <w:b/>
          <w:bCs/>
          <w:color w:val="1A1A1A"/>
          <w:sz w:val="21"/>
          <w:szCs w:val="21"/>
        </w:rPr>
        <w:t xml:space="preserve">Graphic &amp; Web Designer (Contract), </w:t>
      </w:r>
      <w:r>
        <w:rPr>
          <w:rFonts w:ascii="Arial" w:hAnsi="Arial" w:eastAsia="Arial" w:cs="Arial"/>
          <w:color w:val="555555"/>
          <w:sz w:val="21"/>
          <w:szCs w:val="21"/>
        </w:rPr>
        <w:t>JJN Multimedia · Pineville, WV</w:t>
      </w:r>
      <w:r>
        <w:rPr>
          <w:rFonts w:ascii="Arial" w:hAnsi="Arial" w:eastAsia="Arial" w:cs="Arial"/>
          <w:color w:val="555555"/>
          <w:sz w:val="19"/>
          <w:szCs w:val="19"/>
        </w:rPr>
        <w:tab/>
        <w:t>Nov 2019 – Nov 2020</w:t>
      </w:r>
    </w:p>
    <w:p w14:paraId="2ED65387">
      <w:pPr>
        <w:tabs>
          <w:tab w:val="right" w:pos="9026"/>
        </w:tabs>
        <w:spacing w:before="80" w:after="0"/>
      </w:pPr>
      <w:r>
        <w:rPr>
          <w:rFonts w:ascii="Arial" w:hAnsi="Arial" w:eastAsia="Arial" w:cs="Arial"/>
          <w:b/>
          <w:bCs/>
          <w:color w:val="1A1A1A"/>
          <w:sz w:val="21"/>
          <w:szCs w:val="21"/>
        </w:rPr>
        <w:t xml:space="preserve">Freelance Designer, </w:t>
      </w:r>
      <w:r>
        <w:rPr>
          <w:rFonts w:ascii="Arial" w:hAnsi="Arial" w:eastAsia="Arial" w:cs="Arial"/>
          <w:color w:val="555555"/>
          <w:sz w:val="21"/>
          <w:szCs w:val="21"/>
        </w:rPr>
        <w:t>Self-employed · North Tazewell, VA</w:t>
      </w:r>
      <w:r>
        <w:rPr>
          <w:rFonts w:ascii="Arial" w:hAnsi="Arial" w:eastAsia="Arial" w:cs="Arial"/>
          <w:color w:val="555555"/>
          <w:sz w:val="19"/>
          <w:szCs w:val="19"/>
        </w:rPr>
        <w:tab/>
        <w:t>Jun 2015 – Feb 2018</w:t>
      </w:r>
    </w:p>
    <w:p w14:paraId="011A83CE">
      <w:pPr>
        <w:spacing w:before="80" w:after="0"/>
      </w:pPr>
      <w:r>
        <w:rPr>
          <w:rFonts w:ascii="Arial" w:hAnsi="Arial" w:eastAsia="Arial" w:cs="Arial"/>
          <w:i/>
          <w:iCs/>
          <w:color w:val="555555"/>
          <w:sz w:val="20"/>
          <w:szCs w:val="20"/>
        </w:rPr>
        <w:t>Brand identity, web design, and digital asset work across CMS-based sites, HTML/CSS, and print — building the visual-design foundation underpinning later product work.</w:t>
      </w:r>
    </w:p>
    <w:p w14:paraId="0255EA41">
      <w:pPr>
        <w:pBdr>
          <w:bottom w:val="single" w:color="1F3A5F" w:sz="6" w:space="4"/>
        </w:pBdr>
        <w:spacing w:before="260" w:after="120"/>
      </w:pPr>
      <w:r>
        <w:rPr>
          <w:rFonts w:ascii="Arial" w:hAnsi="Arial" w:eastAsia="Arial" w:cs="Arial"/>
          <w:b/>
          <w:bCs/>
          <w:color w:val="1F3A5F"/>
          <w:spacing w:val="30"/>
          <w:sz w:val="22"/>
          <w:szCs w:val="22"/>
        </w:rPr>
        <w:t>SKILLS</w:t>
      </w:r>
    </w:p>
    <w:p w14:paraId="0F8AB1DA">
      <w:pPr>
        <w:spacing w:after="60"/>
      </w:pPr>
      <w:r>
        <w:rPr>
          <w:rFonts w:ascii="Arial" w:hAnsi="Arial" w:eastAsia="Arial" w:cs="Arial"/>
          <w:b/>
          <w:bCs/>
          <w:color w:val="1F3A5F"/>
          <w:sz w:val="21"/>
          <w:szCs w:val="21"/>
        </w:rPr>
        <w:t xml:space="preserve">Product Design:  </w:t>
      </w:r>
      <w:r>
        <w:rPr>
          <w:rFonts w:ascii="Arial" w:hAnsi="Arial" w:eastAsia="Arial" w:cs="Arial"/>
          <w:color w:val="1A1A1A"/>
          <w:sz w:val="21"/>
          <w:szCs w:val="21"/>
        </w:rPr>
        <w:t>Product design, UX design, UI design, interaction design, information architecture, wireframing, prototyping, visual design, responsive and mobile design</w:t>
      </w:r>
    </w:p>
    <w:p w14:paraId="5A623A5D">
      <w:pPr>
        <w:spacing w:after="60"/>
      </w:pPr>
      <w:r>
        <w:rPr>
          <w:rFonts w:ascii="Arial" w:hAnsi="Arial" w:eastAsia="Arial" w:cs="Arial"/>
          <w:b/>
          <w:bCs/>
          <w:color w:val="1F3A5F"/>
          <w:sz w:val="21"/>
          <w:szCs w:val="21"/>
        </w:rPr>
        <w:t xml:space="preserve">Design Systems:  </w:t>
      </w:r>
      <w:r>
        <w:rPr>
          <w:rFonts w:ascii="Arial" w:hAnsi="Arial" w:eastAsia="Arial" w:cs="Arial"/>
          <w:color w:val="1A1A1A"/>
          <w:sz w:val="21"/>
          <w:szCs w:val="21"/>
        </w:rPr>
        <w:t>Design system creation and governance, component libraries, design tokens, reusable UI patterns</w:t>
      </w:r>
    </w:p>
    <w:p w14:paraId="43C07A0D">
      <w:pPr>
        <w:spacing w:after="60"/>
      </w:pPr>
      <w:r>
        <w:rPr>
          <w:rFonts w:ascii="Arial" w:hAnsi="Arial" w:eastAsia="Arial" w:cs="Arial"/>
          <w:b/>
          <w:bCs/>
          <w:color w:val="1F3A5F"/>
          <w:sz w:val="21"/>
          <w:szCs w:val="21"/>
        </w:rPr>
        <w:t xml:space="preserve">User Research:  </w:t>
      </w:r>
      <w:r>
        <w:rPr>
          <w:rFonts w:ascii="Arial" w:hAnsi="Arial" w:eastAsia="Arial" w:cs="Arial"/>
          <w:color w:val="1A1A1A"/>
          <w:sz w:val="21"/>
          <w:szCs w:val="21"/>
        </w:rPr>
        <w:t>User research, usability testing, A/B testing, user interviews, surveys, qualitative and quantitative methods, analytics-informed design</w:t>
      </w:r>
    </w:p>
    <w:p w14:paraId="05D3A452">
      <w:pPr>
        <w:spacing w:after="60"/>
      </w:pPr>
      <w:r>
        <w:rPr>
          <w:rFonts w:ascii="Arial" w:hAnsi="Arial" w:eastAsia="Arial" w:cs="Arial"/>
          <w:b/>
          <w:bCs/>
          <w:color w:val="1F3A5F"/>
          <w:sz w:val="21"/>
          <w:szCs w:val="21"/>
        </w:rPr>
        <w:t xml:space="preserve">Strategy &amp; Growth:  </w:t>
      </w:r>
      <w:r>
        <w:rPr>
          <w:rFonts w:ascii="Arial" w:hAnsi="Arial" w:eastAsia="Arial" w:cs="Arial"/>
          <w:color w:val="1A1A1A"/>
          <w:sz w:val="21"/>
          <w:szCs w:val="21"/>
        </w:rPr>
        <w:t>Product strategy, design thinking, conversion rate optimization (CRO), data-driven design, accessibility (WCAG 2.1)</w:t>
      </w:r>
    </w:p>
    <w:p w14:paraId="7C2DBB21">
      <w:pPr>
        <w:spacing w:after="60"/>
      </w:pPr>
      <w:r>
        <w:rPr>
          <w:rFonts w:ascii="Arial" w:hAnsi="Arial" w:eastAsia="Arial" w:cs="Arial"/>
          <w:b/>
          <w:bCs/>
          <w:color w:val="1F3A5F"/>
          <w:sz w:val="21"/>
          <w:szCs w:val="21"/>
        </w:rPr>
        <w:t xml:space="preserve">Collaboration:  </w:t>
      </w:r>
      <w:r>
        <w:rPr>
          <w:rFonts w:ascii="Arial" w:hAnsi="Arial" w:eastAsia="Arial" w:cs="Arial"/>
          <w:color w:val="1A1A1A"/>
          <w:sz w:val="21"/>
          <w:szCs w:val="21"/>
        </w:rPr>
        <w:t>Cross-functional collaboration, stakeholder management, design leadership, Agile and Scrum delivery</w:t>
      </w:r>
    </w:p>
    <w:p w14:paraId="3DE5C5C4">
      <w:pPr>
        <w:spacing w:after="60"/>
      </w:pPr>
      <w:r>
        <w:rPr>
          <w:rFonts w:ascii="Arial" w:hAnsi="Arial" w:eastAsia="Arial" w:cs="Arial"/>
          <w:b/>
          <w:bCs/>
          <w:color w:val="1F3A5F"/>
          <w:sz w:val="21"/>
          <w:szCs w:val="21"/>
        </w:rPr>
        <w:t xml:space="preserve">Tools:  </w:t>
      </w:r>
      <w:r>
        <w:rPr>
          <w:rFonts w:ascii="Arial" w:hAnsi="Arial" w:eastAsia="Arial" w:cs="Arial"/>
          <w:color w:val="1A1A1A"/>
          <w:sz w:val="21"/>
          <w:szCs w:val="21"/>
        </w:rPr>
        <w:t>Figma, Adobe Creative Suite, Claude Code</w:t>
      </w:r>
    </w:p>
    <w:sectPr>
      <w:pgSz w:w="12240" w:h="15840"/>
      <w:pgMar w:top="1080" w:right="1080" w:bottom="1080" w:left="108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bullet"/>
      <w:lvlText w:val="•"/>
      <w:lvlJc w:val="left"/>
      <w:pPr>
        <w:ind w:left="360" w:hanging="200"/>
      </w:pPr>
      <w:rPr>
        <w:color w:val="1F3A5F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compatSetting w:name="compatibilityMode" w:uri="http://schemas.microsoft.com/office/word" w:val="15"/>
  </w:compat>
  <w:rsids>
    <w:rsidRoot w:val="00000000"/>
    <w:rsid w:val="623E7C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iPriority="99" w:name="endnote reference"/>
    <w:lsdException w:qFormat="1"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Arial" w:hAnsi="Arial" w:eastAsia="Arial" w:cs="Arial"/>
      <w:color w:val="1A1A1A"/>
      <w:sz w:val="21"/>
      <w:szCs w:val="21"/>
    </w:rPr>
  </w:style>
  <w:style w:type="paragraph" w:styleId="2">
    <w:name w:val="heading 1"/>
    <w:next w:val="1"/>
    <w:qFormat/>
    <w:uiPriority w:val="0"/>
    <w:rPr>
      <w:rFonts w:ascii="Arial" w:hAnsi="Arial" w:eastAsia="Arial" w:cs="Arial"/>
      <w:color w:val="2E74B5"/>
      <w:sz w:val="32"/>
      <w:szCs w:val="32"/>
    </w:rPr>
  </w:style>
  <w:style w:type="paragraph" w:styleId="3">
    <w:name w:val="heading 2"/>
    <w:next w:val="1"/>
    <w:qFormat/>
    <w:uiPriority w:val="0"/>
    <w:rPr>
      <w:rFonts w:ascii="Arial" w:hAnsi="Arial" w:eastAsia="Arial" w:cs="Arial"/>
      <w:color w:val="2E74B5"/>
      <w:sz w:val="26"/>
      <w:szCs w:val="26"/>
    </w:rPr>
  </w:style>
  <w:style w:type="paragraph" w:styleId="4">
    <w:name w:val="heading 3"/>
    <w:next w:val="1"/>
    <w:qFormat/>
    <w:uiPriority w:val="0"/>
    <w:rPr>
      <w:rFonts w:ascii="Arial" w:hAnsi="Arial" w:eastAsia="Arial" w:cs="Arial"/>
      <w:color w:val="1F4D78"/>
      <w:sz w:val="24"/>
      <w:szCs w:val="24"/>
    </w:rPr>
  </w:style>
  <w:style w:type="paragraph" w:styleId="5">
    <w:name w:val="heading 4"/>
    <w:next w:val="1"/>
    <w:qFormat/>
    <w:uiPriority w:val="0"/>
    <w:rPr>
      <w:rFonts w:ascii="Arial" w:hAnsi="Arial" w:eastAsia="Arial" w:cs="Arial"/>
      <w:i/>
      <w:iCs/>
      <w:color w:val="2E74B5"/>
      <w:sz w:val="21"/>
      <w:szCs w:val="21"/>
    </w:rPr>
  </w:style>
  <w:style w:type="paragraph" w:styleId="6">
    <w:name w:val="heading 5"/>
    <w:next w:val="1"/>
    <w:qFormat/>
    <w:uiPriority w:val="0"/>
    <w:rPr>
      <w:rFonts w:ascii="Arial" w:hAnsi="Arial" w:eastAsia="Arial" w:cs="Arial"/>
      <w:color w:val="2E74B5"/>
      <w:sz w:val="21"/>
      <w:szCs w:val="21"/>
    </w:rPr>
  </w:style>
  <w:style w:type="paragraph" w:styleId="7">
    <w:name w:val="heading 6"/>
    <w:next w:val="1"/>
    <w:qFormat/>
    <w:uiPriority w:val="0"/>
    <w:rPr>
      <w:rFonts w:ascii="Arial" w:hAnsi="Arial" w:eastAsia="Arial" w:cs="Arial"/>
      <w:color w:val="1F4D78"/>
      <w:sz w:val="21"/>
      <w:szCs w:val="21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ndnote reference"/>
    <w:semiHidden/>
    <w:unhideWhenUsed/>
    <w:qFormat/>
    <w:uiPriority w:val="99"/>
    <w:rPr>
      <w:vertAlign w:val="superscript"/>
    </w:rPr>
  </w:style>
  <w:style w:type="paragraph" w:styleId="11">
    <w:name w:val="endnote text"/>
    <w:link w:val="18"/>
    <w:semiHidden/>
    <w:unhideWhenUsed/>
    <w:qFormat/>
    <w:uiPriority w:val="99"/>
    <w:pPr>
      <w:spacing w:after="0" w:line="240" w:lineRule="auto"/>
    </w:pPr>
    <w:rPr>
      <w:rFonts w:ascii="Arial" w:hAnsi="Arial" w:eastAsia="Arial" w:cs="Arial"/>
      <w:color w:val="1A1A1A"/>
      <w:sz w:val="20"/>
      <w:szCs w:val="20"/>
    </w:rPr>
  </w:style>
  <w:style w:type="character" w:styleId="12">
    <w:name w:val="footnote reference"/>
    <w:semiHidden/>
    <w:unhideWhenUsed/>
    <w:qFormat/>
    <w:uiPriority w:val="99"/>
    <w:rPr>
      <w:vertAlign w:val="superscript"/>
    </w:rPr>
  </w:style>
  <w:style w:type="paragraph" w:styleId="13">
    <w:name w:val="footnote text"/>
    <w:link w:val="17"/>
    <w:semiHidden/>
    <w:unhideWhenUsed/>
    <w:qFormat/>
    <w:uiPriority w:val="99"/>
    <w:pPr>
      <w:spacing w:after="0" w:line="240" w:lineRule="auto"/>
    </w:pPr>
    <w:rPr>
      <w:rFonts w:ascii="Arial" w:hAnsi="Arial" w:eastAsia="Arial" w:cs="Arial"/>
      <w:color w:val="1A1A1A"/>
      <w:sz w:val="20"/>
      <w:szCs w:val="20"/>
    </w:rPr>
  </w:style>
  <w:style w:type="character" w:styleId="14">
    <w:name w:val="Hyperlink"/>
    <w:unhideWhenUsed/>
    <w:qFormat/>
    <w:uiPriority w:val="99"/>
    <w:rPr>
      <w:color w:val="0563C1"/>
      <w:u w:val="single"/>
    </w:rPr>
  </w:style>
  <w:style w:type="paragraph" w:styleId="15">
    <w:name w:val="Title"/>
    <w:qFormat/>
    <w:uiPriority w:val="0"/>
    <w:rPr>
      <w:rFonts w:ascii="Arial" w:hAnsi="Arial" w:eastAsia="Arial" w:cs="Arial"/>
      <w:color w:val="1A1A1A"/>
      <w:sz w:val="56"/>
      <w:szCs w:val="56"/>
    </w:rPr>
  </w:style>
  <w:style w:type="paragraph" w:styleId="16">
    <w:name w:val="List Paragraph"/>
    <w:qFormat/>
    <w:uiPriority w:val="0"/>
    <w:rPr>
      <w:rFonts w:ascii="Arial" w:hAnsi="Arial" w:eastAsia="Arial" w:cs="Arial"/>
      <w:color w:val="1A1A1A"/>
      <w:sz w:val="21"/>
      <w:szCs w:val="21"/>
    </w:rPr>
  </w:style>
  <w:style w:type="character" w:customStyle="1" w:styleId="17">
    <w:name w:val="Footnote Text Char"/>
    <w:link w:val="13"/>
    <w:semiHidden/>
    <w:unhideWhenUsed/>
    <w:qFormat/>
    <w:uiPriority w:val="99"/>
    <w:rPr>
      <w:sz w:val="20"/>
      <w:szCs w:val="20"/>
    </w:rPr>
  </w:style>
  <w:style w:type="character" w:customStyle="1" w:styleId="18">
    <w:name w:val="Endnote Text Char"/>
    <w:link w:val="11"/>
    <w:semiHidden/>
    <w:unhideWhenUsed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540</Words>
  <Characters>3459</Characters>
  <TotalTime>5</TotalTime>
  <ScaleCrop>false</ScaleCrop>
  <LinksUpToDate>false</LinksUpToDate>
  <CharactersWithSpaces>3980</CharactersWithSpaces>
  <Application>WPS Office_12.1.0.26880_F1E327BC-269C-435d-A152-05C5408002CA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2026-06-16T22:59:00Z</dcterms:created>
  <dc:creator>Un-named</dc:creator>
  <cp:lastModifiedBy>justin</cp:lastModifiedBy>
  <dcterms:modified xsi:type="dcterms:W3CDTF">2026-06-16T23:05:36Z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eyJoZGlkIjoiMzE4MjdkYjg0Mzc0MjAwNzlhNjA3ZTg2MDE4ZTU1MTkiLCJ1c2VySWQiOiIxNjY2NTUzNTA5NTI3In0=</vt:lpwstr>
  </property>
  <property fmtid="{D5CDD505-2E9C-101B-9397-08002B2CF9AE}" pid="3" name="KSOProductBuildVer">
    <vt:lpwstr>1033-12.1.0.26880</vt:lpwstr>
  </property>
  <property fmtid="{D5CDD505-2E9C-101B-9397-08002B2CF9AE}" pid="4" name="ICV">
    <vt:lpwstr>89FB5806A7FD4A1EA7990EB4F0B2B982_12</vt:lpwstr>
  </property>
</Properties>
</file>